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E67E6" w14:textId="167432CD" w:rsidR="005273F9" w:rsidRPr="00C96245" w:rsidRDefault="00BB2114" w:rsidP="0067308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B28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C68FA4" wp14:editId="3A818834">
            <wp:extent cx="1908810" cy="1127760"/>
            <wp:effectExtent l="19050" t="0" r="0" b="0"/>
            <wp:docPr id="5" name="Picture 5" descr="http://www.springfield-or.gov/CMO/125th_Anniversary/City%20Logos/Springfield%20full%20color%20logo%2020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springfield-or.gov/CMO/125th_Anniversary/City%20Logos/Springfield%20full%20color%20logo%202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73081" w:rsidRPr="00C96245">
        <w:rPr>
          <w:rFonts w:ascii="Times New Roman" w:hAnsi="Times New Roman" w:cs="Times New Roman"/>
          <w:sz w:val="24"/>
          <w:szCs w:val="24"/>
        </w:rPr>
        <w:tab/>
      </w:r>
      <w:r w:rsidR="00673081" w:rsidRPr="00C96245">
        <w:rPr>
          <w:rFonts w:ascii="Times New Roman" w:hAnsi="Times New Roman" w:cs="Times New Roman"/>
          <w:sz w:val="24"/>
          <w:szCs w:val="24"/>
        </w:rPr>
        <w:tab/>
      </w:r>
      <w:r w:rsidR="00673081" w:rsidRPr="00C96245">
        <w:rPr>
          <w:rFonts w:ascii="Times New Roman" w:hAnsi="Times New Roman" w:cs="Times New Roman"/>
          <w:sz w:val="24"/>
          <w:szCs w:val="24"/>
        </w:rPr>
        <w:tab/>
      </w:r>
      <w:r w:rsidR="00673081" w:rsidRPr="00C96245">
        <w:rPr>
          <w:rFonts w:ascii="Times New Roman" w:hAnsi="Times New Roman" w:cs="Times New Roman"/>
          <w:sz w:val="24"/>
          <w:szCs w:val="24"/>
        </w:rPr>
        <w:tab/>
      </w:r>
      <w:r w:rsidR="00673081" w:rsidRPr="00C96245">
        <w:rPr>
          <w:rFonts w:ascii="Times New Roman" w:hAnsi="Times New Roman" w:cs="Times New Roman"/>
          <w:sz w:val="24"/>
          <w:szCs w:val="24"/>
        </w:rPr>
        <w:tab/>
      </w:r>
      <w:r w:rsidR="00673081" w:rsidRPr="00C96245">
        <w:rPr>
          <w:rFonts w:ascii="Times New Roman" w:hAnsi="Times New Roman" w:cs="Times New Roman"/>
          <w:sz w:val="24"/>
          <w:szCs w:val="24"/>
        </w:rPr>
        <w:tab/>
      </w:r>
      <w:r w:rsidR="00673081" w:rsidRPr="00C96245">
        <w:rPr>
          <w:rFonts w:ascii="Times New Roman" w:hAnsi="Times New Roman" w:cs="Times New Roman"/>
          <w:sz w:val="24"/>
          <w:szCs w:val="24"/>
        </w:rPr>
        <w:tab/>
      </w:r>
      <w:r w:rsidR="00884240">
        <w:rPr>
          <w:rFonts w:ascii="Times New Roman" w:hAnsi="Times New Roman" w:cs="Times New Roman"/>
          <w:sz w:val="24"/>
          <w:szCs w:val="24"/>
        </w:rPr>
        <w:t xml:space="preserve"> </w:t>
      </w:r>
      <w:r w:rsidR="00B85C7F">
        <w:rPr>
          <w:rFonts w:ascii="Times New Roman" w:hAnsi="Times New Roman" w:cs="Times New Roman"/>
          <w:sz w:val="24"/>
          <w:szCs w:val="24"/>
        </w:rPr>
        <w:t>8/</w:t>
      </w:r>
      <w:r w:rsidR="000E2AEB">
        <w:rPr>
          <w:rFonts w:ascii="Times New Roman" w:hAnsi="Times New Roman" w:cs="Times New Roman"/>
          <w:sz w:val="24"/>
          <w:szCs w:val="24"/>
        </w:rPr>
        <w:t>30</w:t>
      </w:r>
      <w:r w:rsidR="00B85C7F">
        <w:rPr>
          <w:rFonts w:ascii="Times New Roman" w:hAnsi="Times New Roman" w:cs="Times New Roman"/>
          <w:sz w:val="24"/>
          <w:szCs w:val="24"/>
        </w:rPr>
        <w:t>/2021</w:t>
      </w:r>
    </w:p>
    <w:p w14:paraId="75A4E467" w14:textId="77777777" w:rsidR="005273F9" w:rsidRPr="00C96245" w:rsidRDefault="005273F9" w:rsidP="005273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DB3B61" w14:textId="77777777" w:rsidR="005273F9" w:rsidRPr="0017598B" w:rsidRDefault="002969AD" w:rsidP="00527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98B">
        <w:rPr>
          <w:rFonts w:ascii="Times New Roman" w:hAnsi="Times New Roman" w:cs="Times New Roman"/>
          <w:b/>
          <w:sz w:val="24"/>
          <w:szCs w:val="24"/>
        </w:rPr>
        <w:t>REQUEST FOR PROPOSALS</w:t>
      </w:r>
    </w:p>
    <w:p w14:paraId="6281CABC" w14:textId="77777777" w:rsidR="005273F9" w:rsidRPr="0017598B" w:rsidRDefault="005273F9">
      <w:pPr>
        <w:rPr>
          <w:rFonts w:ascii="Times New Roman" w:hAnsi="Times New Roman" w:cs="Times New Roman"/>
          <w:sz w:val="24"/>
          <w:szCs w:val="24"/>
        </w:rPr>
      </w:pPr>
    </w:p>
    <w:p w14:paraId="284B679D" w14:textId="4A1971A0" w:rsidR="008017E0" w:rsidRPr="0017598B" w:rsidRDefault="00B85C7F" w:rsidP="008017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Technology Dept</w:t>
      </w:r>
    </w:p>
    <w:p w14:paraId="6FD2B94A" w14:textId="0CE0513D" w:rsidR="008017E0" w:rsidRPr="00C96245" w:rsidRDefault="00B85C7F" w:rsidP="008017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RFP</w:t>
      </w:r>
      <w:r w:rsidR="0044103F">
        <w:rPr>
          <w:rFonts w:ascii="Times New Roman" w:hAnsi="Times New Roman" w:cs="Times New Roman"/>
          <w:sz w:val="24"/>
          <w:szCs w:val="24"/>
        </w:rPr>
        <w:t xml:space="preserve"> #</w:t>
      </w:r>
      <w:r>
        <w:rPr>
          <w:rFonts w:ascii="Times New Roman" w:hAnsi="Times New Roman" w:cs="Times New Roman"/>
          <w:sz w:val="24"/>
          <w:szCs w:val="24"/>
        </w:rPr>
        <w:t xml:space="preserve"> S2866 Peoplesoft Managed Services</w:t>
      </w:r>
      <w:r w:rsidR="004410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B4220" w14:textId="77777777" w:rsidR="005273F9" w:rsidRPr="00C96245" w:rsidRDefault="005273F9">
      <w:pPr>
        <w:rPr>
          <w:rFonts w:ascii="Times New Roman" w:hAnsi="Times New Roman" w:cs="Times New Roman"/>
          <w:sz w:val="24"/>
          <w:szCs w:val="24"/>
        </w:rPr>
      </w:pPr>
    </w:p>
    <w:p w14:paraId="6AC46B03" w14:textId="27C7115E" w:rsidR="005273F9" w:rsidRPr="00C96245" w:rsidRDefault="005273F9" w:rsidP="00527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245">
        <w:rPr>
          <w:rFonts w:ascii="Times New Roman" w:hAnsi="Times New Roman" w:cs="Times New Roman"/>
          <w:b/>
          <w:sz w:val="24"/>
          <w:szCs w:val="24"/>
        </w:rPr>
        <w:t>ADDENDUM #</w:t>
      </w:r>
      <w:r w:rsidR="000E2AEB">
        <w:rPr>
          <w:rFonts w:ascii="Times New Roman" w:hAnsi="Times New Roman" w:cs="Times New Roman"/>
          <w:b/>
          <w:sz w:val="24"/>
          <w:szCs w:val="24"/>
        </w:rPr>
        <w:t>4</w:t>
      </w:r>
    </w:p>
    <w:p w14:paraId="0C4A4470" w14:textId="77777777" w:rsidR="002F6A21" w:rsidRPr="00C96245" w:rsidRDefault="002F6A21" w:rsidP="00527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027ED" w14:textId="77777777" w:rsidR="00AF5529" w:rsidRPr="00C96245" w:rsidRDefault="001D48B9" w:rsidP="00482126">
      <w:pPr>
        <w:ind w:left="0"/>
        <w:rPr>
          <w:rFonts w:ascii="Times New Roman" w:hAnsi="Times New Roman" w:cs="Times New Roman"/>
        </w:rPr>
      </w:pPr>
      <w:r w:rsidRPr="0017598B">
        <w:rPr>
          <w:rFonts w:ascii="Times New Roman" w:hAnsi="Times New Roman" w:cs="Times New Roman"/>
        </w:rPr>
        <w:t>The City of Springfield i</w:t>
      </w:r>
      <w:r w:rsidR="00AF5529" w:rsidRPr="0017598B">
        <w:rPr>
          <w:rFonts w:ascii="Times New Roman" w:hAnsi="Times New Roman" w:cs="Times New Roman"/>
        </w:rPr>
        <w:t xml:space="preserve">s </w:t>
      </w:r>
      <w:r w:rsidRPr="0017598B">
        <w:rPr>
          <w:rFonts w:ascii="Times New Roman" w:hAnsi="Times New Roman" w:cs="Times New Roman"/>
        </w:rPr>
        <w:t xml:space="preserve">hereby amending </w:t>
      </w:r>
      <w:r w:rsidR="00AF5529" w:rsidRPr="0017598B">
        <w:rPr>
          <w:rFonts w:ascii="Times New Roman" w:hAnsi="Times New Roman" w:cs="Times New Roman"/>
        </w:rPr>
        <w:t>the above</w:t>
      </w:r>
      <w:r w:rsidRPr="0017598B">
        <w:rPr>
          <w:rFonts w:ascii="Times New Roman" w:hAnsi="Times New Roman" w:cs="Times New Roman"/>
        </w:rPr>
        <w:t xml:space="preserve"> mentioned </w:t>
      </w:r>
      <w:r w:rsidR="00884240" w:rsidRPr="0017598B">
        <w:rPr>
          <w:rFonts w:ascii="Times New Roman" w:hAnsi="Times New Roman" w:cs="Times New Roman"/>
        </w:rPr>
        <w:t>RFP</w:t>
      </w:r>
      <w:r w:rsidR="00AF5529" w:rsidRPr="0017598B">
        <w:rPr>
          <w:rFonts w:ascii="Times New Roman" w:hAnsi="Times New Roman" w:cs="Times New Roman"/>
        </w:rPr>
        <w:t xml:space="preserve">.  The original document can be found on the City’s website at </w:t>
      </w:r>
      <w:hyperlink r:id="rId7" w:history="1">
        <w:r w:rsidR="00884240" w:rsidRPr="0017598B">
          <w:rPr>
            <w:rStyle w:val="Hyperlink"/>
            <w:rFonts w:ascii="Times New Roman" w:hAnsi="Times New Roman" w:cs="Times New Roman"/>
          </w:rPr>
          <w:t>www.springfield-or.gov</w:t>
        </w:r>
      </w:hyperlink>
      <w:r w:rsidR="00AF5529" w:rsidRPr="0017598B">
        <w:rPr>
          <w:rFonts w:ascii="Times New Roman" w:hAnsi="Times New Roman" w:cs="Times New Roman"/>
        </w:rPr>
        <w:t xml:space="preserve"> </w:t>
      </w:r>
      <w:r w:rsidR="0044103F" w:rsidRPr="00F70C9A">
        <w:t>(</w:t>
      </w:r>
      <w:r w:rsidR="0044103F" w:rsidRPr="00F34458">
        <w:rPr>
          <w:rFonts w:ascii="Times New Roman" w:hAnsi="Times New Roman" w:cs="Times New Roman"/>
        </w:rPr>
        <w:t>select CITY &gt; Finance &gt; Purchasing and Contracts then RFP#</w:t>
      </w:r>
      <w:r w:rsidR="0044103F">
        <w:rPr>
          <w:rFonts w:ascii="Times New Roman" w:hAnsi="Times New Roman" w:cs="Times New Roman"/>
        </w:rPr>
        <w:t xml:space="preserve"> </w:t>
      </w:r>
      <w:r w:rsidR="00AF5529" w:rsidRPr="00C96245">
        <w:rPr>
          <w:rFonts w:ascii="Times New Roman" w:hAnsi="Times New Roman" w:cs="Times New Roman"/>
        </w:rPr>
        <w:t>will be linked to the RFP/ITB page</w:t>
      </w:r>
      <w:r w:rsidR="0044103F">
        <w:rPr>
          <w:rFonts w:ascii="Times New Roman" w:hAnsi="Times New Roman" w:cs="Times New Roman"/>
        </w:rPr>
        <w:t>)</w:t>
      </w:r>
      <w:r w:rsidR="00AF5529" w:rsidRPr="00C96245">
        <w:rPr>
          <w:rFonts w:ascii="Times New Roman" w:hAnsi="Times New Roman" w:cs="Times New Roman"/>
        </w:rPr>
        <w:t>.</w:t>
      </w:r>
    </w:p>
    <w:p w14:paraId="0A785B29" w14:textId="77777777" w:rsidR="00AF5529" w:rsidRPr="00C96245" w:rsidRDefault="00AF5529" w:rsidP="00AF5529">
      <w:pPr>
        <w:ind w:left="0"/>
        <w:rPr>
          <w:rFonts w:ascii="Times New Roman" w:hAnsi="Times New Roman" w:cs="Times New Roman"/>
        </w:rPr>
      </w:pPr>
    </w:p>
    <w:p w14:paraId="60D693AE" w14:textId="79FD89B1" w:rsidR="00DB07CC" w:rsidRPr="00AE488F" w:rsidRDefault="000E2AEB" w:rsidP="00AE488F">
      <w:pPr>
        <w:ind w:left="720"/>
        <w:rPr>
          <w:rFonts w:ascii="Times New Roman" w:hAnsi="Times New Roman" w:cs="Times New Roman"/>
          <w:i/>
          <w:iCs/>
        </w:rPr>
      </w:pPr>
      <w:r w:rsidRPr="00AE488F">
        <w:rPr>
          <w:rFonts w:ascii="Times New Roman" w:hAnsi="Times New Roman" w:cs="Times New Roman"/>
          <w:i/>
          <w:iCs/>
        </w:rPr>
        <w:t>T</w:t>
      </w:r>
      <w:r w:rsidR="00E17595" w:rsidRPr="00AE488F">
        <w:rPr>
          <w:rFonts w:ascii="Times New Roman" w:hAnsi="Times New Roman" w:cs="Times New Roman"/>
          <w:i/>
          <w:iCs/>
        </w:rPr>
        <w:t xml:space="preserve">he time frame </w:t>
      </w:r>
      <w:r w:rsidR="001B55A0" w:rsidRPr="00AE488F">
        <w:rPr>
          <w:rFonts w:ascii="Times New Roman" w:hAnsi="Times New Roman" w:cs="Times New Roman"/>
          <w:i/>
          <w:iCs/>
        </w:rPr>
        <w:t>for</w:t>
      </w:r>
      <w:r w:rsidR="00E17595" w:rsidRPr="00AE488F">
        <w:rPr>
          <w:rFonts w:ascii="Times New Roman" w:hAnsi="Times New Roman" w:cs="Times New Roman"/>
          <w:i/>
          <w:iCs/>
        </w:rPr>
        <w:t xml:space="preserve"> questions </w:t>
      </w:r>
      <w:r w:rsidR="001B55A0" w:rsidRPr="00AE488F">
        <w:rPr>
          <w:rFonts w:ascii="Times New Roman" w:hAnsi="Times New Roman" w:cs="Times New Roman"/>
          <w:i/>
          <w:iCs/>
        </w:rPr>
        <w:t>to</w:t>
      </w:r>
      <w:r w:rsidR="00E17595" w:rsidRPr="00AE488F">
        <w:rPr>
          <w:rFonts w:ascii="Times New Roman" w:hAnsi="Times New Roman" w:cs="Times New Roman"/>
          <w:i/>
          <w:iCs/>
        </w:rPr>
        <w:t xml:space="preserve"> be submitted has been </w:t>
      </w:r>
      <w:r w:rsidR="001B55A0" w:rsidRPr="00AE488F">
        <w:rPr>
          <w:rFonts w:ascii="Times New Roman" w:hAnsi="Times New Roman" w:cs="Times New Roman"/>
          <w:i/>
          <w:iCs/>
        </w:rPr>
        <w:t>extended.  The new deadline for questions to be submitted is now September 1</w:t>
      </w:r>
      <w:r w:rsidR="001B55A0" w:rsidRPr="00AE488F">
        <w:rPr>
          <w:rFonts w:ascii="Times New Roman" w:hAnsi="Times New Roman" w:cs="Times New Roman"/>
          <w:i/>
          <w:iCs/>
          <w:vertAlign w:val="superscript"/>
        </w:rPr>
        <w:t>st</w:t>
      </w:r>
      <w:r w:rsidR="001B55A0" w:rsidRPr="00AE488F">
        <w:rPr>
          <w:rFonts w:ascii="Times New Roman" w:hAnsi="Times New Roman" w:cs="Times New Roman"/>
          <w:i/>
          <w:iCs/>
        </w:rPr>
        <w:t xml:space="preserve">.  After the new deadline of </w:t>
      </w:r>
      <w:proofErr w:type="gramStart"/>
      <w:r w:rsidR="001B55A0" w:rsidRPr="00AE488F">
        <w:rPr>
          <w:rFonts w:ascii="Times New Roman" w:hAnsi="Times New Roman" w:cs="Times New Roman"/>
          <w:i/>
          <w:iCs/>
        </w:rPr>
        <w:t>September 1</w:t>
      </w:r>
      <w:r w:rsidR="001B55A0" w:rsidRPr="00AE488F">
        <w:rPr>
          <w:rFonts w:ascii="Times New Roman" w:hAnsi="Times New Roman" w:cs="Times New Roman"/>
          <w:i/>
          <w:iCs/>
          <w:vertAlign w:val="superscript"/>
        </w:rPr>
        <w:t>st</w:t>
      </w:r>
      <w:proofErr w:type="gramEnd"/>
      <w:r w:rsidR="001B55A0" w:rsidRPr="00AE488F">
        <w:rPr>
          <w:rFonts w:ascii="Times New Roman" w:hAnsi="Times New Roman" w:cs="Times New Roman"/>
          <w:i/>
          <w:iCs/>
        </w:rPr>
        <w:t xml:space="preserve"> no answers will be provided to submitted questions.</w:t>
      </w:r>
    </w:p>
    <w:p w14:paraId="22EC7505" w14:textId="77777777" w:rsidR="00110C70" w:rsidRPr="00C96245" w:rsidRDefault="00110C70" w:rsidP="00110C70">
      <w:pPr>
        <w:ind w:left="0"/>
        <w:rPr>
          <w:rFonts w:ascii="Times New Roman" w:hAnsi="Times New Roman" w:cs="Times New Roman"/>
        </w:rPr>
      </w:pPr>
    </w:p>
    <w:p w14:paraId="64520F7D" w14:textId="6FE7687B" w:rsidR="00110C70" w:rsidRPr="0017598B" w:rsidRDefault="00110C70" w:rsidP="00110C70">
      <w:pPr>
        <w:ind w:left="0"/>
        <w:rPr>
          <w:rFonts w:ascii="Times New Roman" w:hAnsi="Times New Roman" w:cs="Times New Roman"/>
        </w:rPr>
      </w:pPr>
      <w:proofErr w:type="gramStart"/>
      <w:r w:rsidRPr="00C96245">
        <w:rPr>
          <w:rFonts w:ascii="Times New Roman" w:hAnsi="Times New Roman" w:cs="Times New Roman"/>
        </w:rPr>
        <w:t>In the event that</w:t>
      </w:r>
      <w:proofErr w:type="gramEnd"/>
      <w:r w:rsidRPr="00C96245">
        <w:rPr>
          <w:rFonts w:ascii="Times New Roman" w:hAnsi="Times New Roman" w:cs="Times New Roman"/>
        </w:rPr>
        <w:t xml:space="preserve"> it is necessary to further amend, revise or supplement any part this </w:t>
      </w:r>
      <w:r w:rsidR="0073470A">
        <w:rPr>
          <w:rFonts w:ascii="Times New Roman" w:hAnsi="Times New Roman" w:cs="Times New Roman"/>
        </w:rPr>
        <w:t>RFP</w:t>
      </w:r>
      <w:r w:rsidRPr="00C96245">
        <w:rPr>
          <w:rFonts w:ascii="Times New Roman" w:hAnsi="Times New Roman" w:cs="Times New Roman"/>
        </w:rPr>
        <w:t xml:space="preserve">, additional addenda will be posted on the City’s website at </w:t>
      </w:r>
      <w:hyperlink r:id="rId8" w:history="1">
        <w:r w:rsidR="00884240" w:rsidRPr="00884240">
          <w:rPr>
            <w:rStyle w:val="Hyperlink"/>
            <w:rFonts w:ascii="Times New Roman" w:hAnsi="Times New Roman" w:cs="Times New Roman"/>
          </w:rPr>
          <w:t>http://www.springfield-or.gov</w:t>
        </w:r>
      </w:hyperlink>
      <w:r w:rsidR="00884240">
        <w:rPr>
          <w:rFonts w:ascii="Times New Roman" w:hAnsi="Times New Roman" w:cs="Times New Roman"/>
        </w:rPr>
        <w:t xml:space="preserve"> </w:t>
      </w:r>
      <w:r w:rsidR="00F34458" w:rsidRPr="00F70C9A">
        <w:t>(</w:t>
      </w:r>
      <w:r w:rsidR="00F34458" w:rsidRPr="00F34458">
        <w:rPr>
          <w:rFonts w:ascii="Times New Roman" w:hAnsi="Times New Roman" w:cs="Times New Roman"/>
        </w:rPr>
        <w:t>select CITY &gt; Finance &gt; Purchasing and Contracts then RFP#</w:t>
      </w:r>
      <w:r w:rsidR="001A6B76">
        <w:rPr>
          <w:rFonts w:ascii="Times New Roman" w:hAnsi="Times New Roman" w:cs="Times New Roman"/>
        </w:rPr>
        <w:t xml:space="preserve"> </w:t>
      </w:r>
      <w:r w:rsidR="00B83584">
        <w:rPr>
          <w:rFonts w:ascii="Times New Roman" w:hAnsi="Times New Roman" w:cs="Times New Roman"/>
        </w:rPr>
        <w:t xml:space="preserve">2866 </w:t>
      </w:r>
      <w:r w:rsidR="00B83584" w:rsidRPr="00B83584">
        <w:rPr>
          <w:rFonts w:ascii="Times New Roman" w:hAnsi="Times New Roman" w:cs="Times New Roman"/>
        </w:rPr>
        <w:t>Peoplesoft Managed Services</w:t>
      </w:r>
      <w:r w:rsidR="0049566F">
        <w:rPr>
          <w:rFonts w:ascii="Times New Roman" w:hAnsi="Times New Roman" w:cs="Times New Roman"/>
        </w:rPr>
        <w:t>)</w:t>
      </w:r>
      <w:r w:rsidRPr="00C96245">
        <w:rPr>
          <w:rFonts w:ascii="Times New Roman" w:hAnsi="Times New Roman" w:cs="Times New Roman"/>
        </w:rPr>
        <w:t>.  As stated in the original solicitation, City will make a reasonable effort to provide the ad</w:t>
      </w:r>
      <w:r w:rsidRPr="0017598B">
        <w:rPr>
          <w:rFonts w:ascii="Times New Roman" w:hAnsi="Times New Roman" w:cs="Times New Roman"/>
        </w:rPr>
        <w:t xml:space="preserve">denda to all Proposers </w:t>
      </w:r>
      <w:r w:rsidR="009425CA" w:rsidRPr="0017598B">
        <w:rPr>
          <w:rFonts w:ascii="Times New Roman" w:hAnsi="Times New Roman" w:cs="Times New Roman"/>
        </w:rPr>
        <w:t>who asked to be on the Interested Parties List</w:t>
      </w:r>
      <w:r w:rsidRPr="0017598B">
        <w:rPr>
          <w:rFonts w:ascii="Times New Roman" w:hAnsi="Times New Roman" w:cs="Times New Roman"/>
        </w:rPr>
        <w:t xml:space="preserve">.  This addendum shall be considered part of the specification of the </w:t>
      </w:r>
      <w:r w:rsidR="00F2540C" w:rsidRPr="0017598B">
        <w:rPr>
          <w:rFonts w:ascii="Times New Roman" w:hAnsi="Times New Roman" w:cs="Times New Roman"/>
        </w:rPr>
        <w:t>RFP</w:t>
      </w:r>
      <w:r w:rsidRPr="0017598B">
        <w:rPr>
          <w:rFonts w:ascii="Times New Roman" w:hAnsi="Times New Roman" w:cs="Times New Roman"/>
        </w:rPr>
        <w:t>.  The City is not responsible for any explanation, clarification, interpretation or approval made or given in any manner except by written addenda issued by City.</w:t>
      </w:r>
    </w:p>
    <w:p w14:paraId="3B2923F9" w14:textId="77777777" w:rsidR="00110C70" w:rsidRPr="0017598B" w:rsidRDefault="00110C70" w:rsidP="00110C70">
      <w:pPr>
        <w:ind w:left="0"/>
        <w:rPr>
          <w:rFonts w:ascii="Times New Roman" w:hAnsi="Times New Roman" w:cs="Times New Roman"/>
        </w:rPr>
      </w:pPr>
    </w:p>
    <w:p w14:paraId="3455E113" w14:textId="77777777" w:rsidR="00110C70" w:rsidRPr="0017598B" w:rsidRDefault="00110C70" w:rsidP="00110C70">
      <w:pPr>
        <w:ind w:left="0"/>
        <w:rPr>
          <w:rFonts w:ascii="Times New Roman" w:hAnsi="Times New Roman" w:cs="Times New Roman"/>
        </w:rPr>
      </w:pPr>
    </w:p>
    <w:p w14:paraId="5DA852AB" w14:textId="24236B25" w:rsidR="00AF5529" w:rsidRPr="0017598B" w:rsidRDefault="0073470A" w:rsidP="00AF5529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 PROPOSER</w:t>
      </w:r>
      <w:r w:rsidR="00AF5529" w:rsidRPr="0017598B">
        <w:rPr>
          <w:rFonts w:ascii="Times New Roman" w:hAnsi="Times New Roman" w:cs="Times New Roman"/>
          <w:b/>
          <w:bCs/>
        </w:rPr>
        <w:t>S SHOULD ACKNOWLEDGE AND INCLUDE THIS ADDENDA #</w:t>
      </w:r>
      <w:r w:rsidR="001B55A0">
        <w:rPr>
          <w:rFonts w:ascii="Times New Roman" w:hAnsi="Times New Roman" w:cs="Times New Roman"/>
          <w:b/>
          <w:bCs/>
        </w:rPr>
        <w:t>4</w:t>
      </w:r>
      <w:r w:rsidR="00AF5529" w:rsidRPr="0017598B">
        <w:rPr>
          <w:rFonts w:ascii="Times New Roman" w:hAnsi="Times New Roman" w:cs="Times New Roman"/>
          <w:b/>
          <w:bCs/>
        </w:rPr>
        <w:t xml:space="preserve"> AS PART OF</w:t>
      </w:r>
    </w:p>
    <w:p w14:paraId="1D784FE0" w14:textId="77777777" w:rsidR="00AF5529" w:rsidRPr="00C96245" w:rsidRDefault="00AF5529" w:rsidP="00110C70">
      <w:pPr>
        <w:ind w:left="0"/>
        <w:rPr>
          <w:rFonts w:ascii="Times New Roman" w:hAnsi="Times New Roman" w:cs="Times New Roman"/>
        </w:rPr>
      </w:pPr>
      <w:r w:rsidRPr="0017598B">
        <w:rPr>
          <w:rFonts w:ascii="Times New Roman" w:hAnsi="Times New Roman" w:cs="Times New Roman"/>
          <w:b/>
          <w:bCs/>
        </w:rPr>
        <w:t>THEIR SUBMITTAL PACKAGE.</w:t>
      </w:r>
    </w:p>
    <w:p w14:paraId="2B9D117A" w14:textId="77777777" w:rsidR="00AF5529" w:rsidRPr="00C96245" w:rsidRDefault="00AF5529" w:rsidP="00AF5529">
      <w:pPr>
        <w:pStyle w:val="ListParagraph"/>
        <w:ind w:left="450"/>
        <w:rPr>
          <w:rFonts w:ascii="Times New Roman" w:hAnsi="Times New Roman" w:cs="Times New Roman"/>
        </w:rPr>
      </w:pPr>
    </w:p>
    <w:p w14:paraId="43B44BA3" w14:textId="77777777" w:rsidR="00673081" w:rsidRPr="00C96245" w:rsidRDefault="00673081" w:rsidP="00527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3081" w:rsidRPr="00C96245" w:rsidSect="00695EEF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E5E05"/>
    <w:multiLevelType w:val="hybridMultilevel"/>
    <w:tmpl w:val="976EEB04"/>
    <w:lvl w:ilvl="0" w:tplc="AA423CC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586737"/>
    <w:multiLevelType w:val="hybridMultilevel"/>
    <w:tmpl w:val="9CB8E96C"/>
    <w:lvl w:ilvl="0" w:tplc="D0B658F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E672C20"/>
    <w:multiLevelType w:val="hybridMultilevel"/>
    <w:tmpl w:val="DBD40A06"/>
    <w:lvl w:ilvl="0" w:tplc="DB20DC2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B29346F"/>
    <w:multiLevelType w:val="hybridMultilevel"/>
    <w:tmpl w:val="9CB8E96C"/>
    <w:lvl w:ilvl="0" w:tplc="D0B658F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32E584A"/>
    <w:multiLevelType w:val="hybridMultilevel"/>
    <w:tmpl w:val="B254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657F0"/>
    <w:multiLevelType w:val="hybridMultilevel"/>
    <w:tmpl w:val="02BC25E6"/>
    <w:lvl w:ilvl="0" w:tplc="0AFEE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5616B0"/>
    <w:multiLevelType w:val="hybridMultilevel"/>
    <w:tmpl w:val="B32662A4"/>
    <w:lvl w:ilvl="0" w:tplc="48C29556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351827C8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844C78"/>
    <w:multiLevelType w:val="hybridMultilevel"/>
    <w:tmpl w:val="B79095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A3B1F"/>
    <w:multiLevelType w:val="hybridMultilevel"/>
    <w:tmpl w:val="A19A1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9210B"/>
    <w:multiLevelType w:val="hybridMultilevel"/>
    <w:tmpl w:val="ED686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A7C6F"/>
    <w:multiLevelType w:val="hybridMultilevel"/>
    <w:tmpl w:val="B8807DD2"/>
    <w:lvl w:ilvl="0" w:tplc="7BF8481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97584"/>
    <w:multiLevelType w:val="hybridMultilevel"/>
    <w:tmpl w:val="51A6C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25991"/>
    <w:multiLevelType w:val="hybridMultilevel"/>
    <w:tmpl w:val="B8926EC4"/>
    <w:lvl w:ilvl="0" w:tplc="DC846C0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51499C"/>
    <w:multiLevelType w:val="hybridMultilevel"/>
    <w:tmpl w:val="059C9968"/>
    <w:lvl w:ilvl="0" w:tplc="F3E2CA2E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3640AA"/>
    <w:multiLevelType w:val="hybridMultilevel"/>
    <w:tmpl w:val="388E2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163CB"/>
    <w:multiLevelType w:val="hybridMultilevel"/>
    <w:tmpl w:val="32DA310A"/>
    <w:lvl w:ilvl="0" w:tplc="2208FF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EB3A95"/>
    <w:multiLevelType w:val="hybridMultilevel"/>
    <w:tmpl w:val="2B20C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A739F"/>
    <w:multiLevelType w:val="hybridMultilevel"/>
    <w:tmpl w:val="0DE8E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D80167"/>
    <w:multiLevelType w:val="hybridMultilevel"/>
    <w:tmpl w:val="F6F47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6"/>
  </w:num>
  <w:num w:numId="5">
    <w:abstractNumId w:val="7"/>
  </w:num>
  <w:num w:numId="6">
    <w:abstractNumId w:val="14"/>
  </w:num>
  <w:num w:numId="7">
    <w:abstractNumId w:val="1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5"/>
  </w:num>
  <w:num w:numId="16">
    <w:abstractNumId w:val="12"/>
  </w:num>
  <w:num w:numId="17">
    <w:abstractNumId w:val="2"/>
  </w:num>
  <w:num w:numId="18">
    <w:abstractNumId w:val="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3F9"/>
    <w:rsid w:val="000428B3"/>
    <w:rsid w:val="00067049"/>
    <w:rsid w:val="000A606A"/>
    <w:rsid w:val="000E2AEB"/>
    <w:rsid w:val="000F7622"/>
    <w:rsid w:val="00110C70"/>
    <w:rsid w:val="00112568"/>
    <w:rsid w:val="00140295"/>
    <w:rsid w:val="0017502E"/>
    <w:rsid w:val="0017598B"/>
    <w:rsid w:val="0019100B"/>
    <w:rsid w:val="001968B2"/>
    <w:rsid w:val="001A6B76"/>
    <w:rsid w:val="001B3CEC"/>
    <w:rsid w:val="001B55A0"/>
    <w:rsid w:val="001C6F83"/>
    <w:rsid w:val="001D07C4"/>
    <w:rsid w:val="001D48B9"/>
    <w:rsid w:val="001F06D3"/>
    <w:rsid w:val="001F5CCE"/>
    <w:rsid w:val="0028637C"/>
    <w:rsid w:val="00287EEE"/>
    <w:rsid w:val="002969AD"/>
    <w:rsid w:val="002B7EB8"/>
    <w:rsid w:val="002F2CE4"/>
    <w:rsid w:val="002F6A21"/>
    <w:rsid w:val="0030011B"/>
    <w:rsid w:val="00320DE3"/>
    <w:rsid w:val="0033660E"/>
    <w:rsid w:val="003502A0"/>
    <w:rsid w:val="003A7FB5"/>
    <w:rsid w:val="003C0D3C"/>
    <w:rsid w:val="003C5B22"/>
    <w:rsid w:val="003D1F62"/>
    <w:rsid w:val="00400B61"/>
    <w:rsid w:val="00401D87"/>
    <w:rsid w:val="004133B6"/>
    <w:rsid w:val="00422A08"/>
    <w:rsid w:val="0044103F"/>
    <w:rsid w:val="00476084"/>
    <w:rsid w:val="00482126"/>
    <w:rsid w:val="0048345B"/>
    <w:rsid w:val="0049566F"/>
    <w:rsid w:val="004D2C11"/>
    <w:rsid w:val="004E4090"/>
    <w:rsid w:val="005004DB"/>
    <w:rsid w:val="005273F9"/>
    <w:rsid w:val="00532B10"/>
    <w:rsid w:val="00536792"/>
    <w:rsid w:val="0054121C"/>
    <w:rsid w:val="00552A31"/>
    <w:rsid w:val="005B682C"/>
    <w:rsid w:val="00611A1B"/>
    <w:rsid w:val="006202A5"/>
    <w:rsid w:val="0067066A"/>
    <w:rsid w:val="00673081"/>
    <w:rsid w:val="00695EEF"/>
    <w:rsid w:val="006A6D88"/>
    <w:rsid w:val="006C0695"/>
    <w:rsid w:val="006C1EEF"/>
    <w:rsid w:val="006C4DD8"/>
    <w:rsid w:val="006F6894"/>
    <w:rsid w:val="0073470A"/>
    <w:rsid w:val="00751361"/>
    <w:rsid w:val="00752E7C"/>
    <w:rsid w:val="00780791"/>
    <w:rsid w:val="00786325"/>
    <w:rsid w:val="007A6E92"/>
    <w:rsid w:val="007D1FCC"/>
    <w:rsid w:val="007D20AB"/>
    <w:rsid w:val="007D6B24"/>
    <w:rsid w:val="008017E0"/>
    <w:rsid w:val="00815691"/>
    <w:rsid w:val="0082313F"/>
    <w:rsid w:val="00833497"/>
    <w:rsid w:val="00853957"/>
    <w:rsid w:val="008604AE"/>
    <w:rsid w:val="00884240"/>
    <w:rsid w:val="008931A1"/>
    <w:rsid w:val="008C5B62"/>
    <w:rsid w:val="008F568A"/>
    <w:rsid w:val="00934D88"/>
    <w:rsid w:val="009359BD"/>
    <w:rsid w:val="009425CA"/>
    <w:rsid w:val="00946A71"/>
    <w:rsid w:val="0096382A"/>
    <w:rsid w:val="0097075D"/>
    <w:rsid w:val="00991136"/>
    <w:rsid w:val="009F4DC1"/>
    <w:rsid w:val="009F72C7"/>
    <w:rsid w:val="00A00B3A"/>
    <w:rsid w:val="00A053FE"/>
    <w:rsid w:val="00A9454C"/>
    <w:rsid w:val="00AA69C3"/>
    <w:rsid w:val="00AB7412"/>
    <w:rsid w:val="00AC62F7"/>
    <w:rsid w:val="00AD171B"/>
    <w:rsid w:val="00AE488F"/>
    <w:rsid w:val="00AF03DD"/>
    <w:rsid w:val="00AF4745"/>
    <w:rsid w:val="00AF5529"/>
    <w:rsid w:val="00AF5F0C"/>
    <w:rsid w:val="00B40EC8"/>
    <w:rsid w:val="00B44D49"/>
    <w:rsid w:val="00B83584"/>
    <w:rsid w:val="00B85C7F"/>
    <w:rsid w:val="00B90F2D"/>
    <w:rsid w:val="00BB2114"/>
    <w:rsid w:val="00C11D10"/>
    <w:rsid w:val="00C12FE4"/>
    <w:rsid w:val="00C14556"/>
    <w:rsid w:val="00C22354"/>
    <w:rsid w:val="00C335E7"/>
    <w:rsid w:val="00C70AA6"/>
    <w:rsid w:val="00C96245"/>
    <w:rsid w:val="00CB2280"/>
    <w:rsid w:val="00CF699E"/>
    <w:rsid w:val="00DA0A85"/>
    <w:rsid w:val="00DA0CFF"/>
    <w:rsid w:val="00DB07CC"/>
    <w:rsid w:val="00DB2072"/>
    <w:rsid w:val="00DB3BDB"/>
    <w:rsid w:val="00DB71E4"/>
    <w:rsid w:val="00DB7B30"/>
    <w:rsid w:val="00DF269A"/>
    <w:rsid w:val="00DF673A"/>
    <w:rsid w:val="00E03BB9"/>
    <w:rsid w:val="00E142AE"/>
    <w:rsid w:val="00E17595"/>
    <w:rsid w:val="00E439C9"/>
    <w:rsid w:val="00E66F5A"/>
    <w:rsid w:val="00EA7FA8"/>
    <w:rsid w:val="00EC1FAB"/>
    <w:rsid w:val="00EF4B35"/>
    <w:rsid w:val="00EF4E0D"/>
    <w:rsid w:val="00F107EC"/>
    <w:rsid w:val="00F2444E"/>
    <w:rsid w:val="00F2540C"/>
    <w:rsid w:val="00F34458"/>
    <w:rsid w:val="00F348B8"/>
    <w:rsid w:val="00F43AD7"/>
    <w:rsid w:val="00F5350E"/>
    <w:rsid w:val="00F8647D"/>
    <w:rsid w:val="00F95EAD"/>
    <w:rsid w:val="00F96A4D"/>
    <w:rsid w:val="00F977D7"/>
    <w:rsid w:val="00FB4723"/>
    <w:rsid w:val="00FB54D2"/>
    <w:rsid w:val="00FB7B59"/>
    <w:rsid w:val="00FD650F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0A393"/>
  <w15:docId w15:val="{70A8ACC1-2A35-470C-AD8B-5CD46A5F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0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412"/>
  </w:style>
  <w:style w:type="paragraph" w:styleId="Heading1">
    <w:name w:val="heading 1"/>
    <w:basedOn w:val="Normal"/>
    <w:link w:val="Heading1Char"/>
    <w:uiPriority w:val="9"/>
    <w:qFormat/>
    <w:rsid w:val="00B40EC8"/>
    <w:pPr>
      <w:spacing w:before="100" w:beforeAutospacing="1" w:after="100" w:afterAutospacing="1"/>
      <w:ind w:left="0"/>
      <w:outlineLvl w:val="0"/>
    </w:pPr>
    <w:rPr>
      <w:rFonts w:ascii="Georgia" w:eastAsia="Times New Roman" w:hAnsi="Georgia" w:cs="Times New Roman"/>
      <w:b/>
      <w:bCs/>
      <w:color w:val="CC0000"/>
      <w:kern w:val="3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3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0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40EC8"/>
    <w:rPr>
      <w:rFonts w:ascii="Georgia" w:eastAsia="Times New Roman" w:hAnsi="Georgia" w:cs="Times New Roman"/>
      <w:b/>
      <w:bCs/>
      <w:color w:val="CC0000"/>
      <w:kern w:val="36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B40EC8"/>
    <w:pPr>
      <w:spacing w:after="225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B40EC8"/>
  </w:style>
  <w:style w:type="character" w:customStyle="1" w:styleId="region">
    <w:name w:val="region"/>
    <w:basedOn w:val="DefaultParagraphFont"/>
    <w:rsid w:val="00B40EC8"/>
  </w:style>
  <w:style w:type="character" w:customStyle="1" w:styleId="postal-code">
    <w:name w:val="postal-code"/>
    <w:basedOn w:val="DefaultParagraphFont"/>
    <w:rsid w:val="00B40EC8"/>
  </w:style>
  <w:style w:type="character" w:styleId="Hyperlink">
    <w:name w:val="Hyperlink"/>
    <w:basedOn w:val="DefaultParagraphFont"/>
    <w:uiPriority w:val="99"/>
    <w:unhideWhenUsed/>
    <w:rsid w:val="00B40EC8"/>
    <w:rPr>
      <w:color w:val="0000FF"/>
      <w:u w:val="single"/>
    </w:rPr>
  </w:style>
  <w:style w:type="paragraph" w:customStyle="1" w:styleId="Default">
    <w:name w:val="Default"/>
    <w:rsid w:val="00F977D7"/>
    <w:pPr>
      <w:widowControl w:val="0"/>
      <w:autoSpaceDE w:val="0"/>
      <w:autoSpaceDN w:val="0"/>
      <w:adjustRightInd w:val="0"/>
      <w:ind w:left="0"/>
    </w:pPr>
    <w:rPr>
      <w:rFonts w:ascii="Arial" w:eastAsiaTheme="minorEastAsia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B7B3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660E"/>
    <w:pPr>
      <w:ind w:left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660E"/>
    <w:rPr>
      <w:rFonts w:ascii="Consolas" w:hAnsi="Consolas"/>
      <w:sz w:val="21"/>
      <w:szCs w:val="21"/>
    </w:rPr>
  </w:style>
  <w:style w:type="paragraph" w:styleId="Title">
    <w:name w:val="Title"/>
    <w:basedOn w:val="Normal"/>
    <w:link w:val="TitleChar"/>
    <w:uiPriority w:val="10"/>
    <w:qFormat/>
    <w:rsid w:val="00F34458"/>
    <w:pPr>
      <w:ind w:left="0"/>
      <w:jc w:val="center"/>
    </w:pPr>
    <w:rPr>
      <w:rFonts w:ascii="Arial" w:eastAsia="Times New Roman" w:hAnsi="Arial" w:cs="Times New Roman"/>
      <w:b/>
      <w:kern w:val="24"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F34458"/>
    <w:rPr>
      <w:rFonts w:ascii="Arial" w:eastAsia="Times New Roman" w:hAnsi="Arial" w:cs="Times New Roman"/>
      <w:b/>
      <w:kern w:val="24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5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5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1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44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35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field-or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ringfield-or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58161-3BAD-427F-98E9-BBBDB18A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jmcmahan@springfield-or.gov</dc:creator>
  <cp:lastModifiedBy>TRACY Thomas</cp:lastModifiedBy>
  <cp:revision>3</cp:revision>
  <dcterms:created xsi:type="dcterms:W3CDTF">2021-08-30T22:20:00Z</dcterms:created>
  <dcterms:modified xsi:type="dcterms:W3CDTF">2021-08-30T22:21:00Z</dcterms:modified>
</cp:coreProperties>
</file>